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D9" w:rsidRDefault="00432AD9" w:rsidP="00432AD9">
      <w:pPr>
        <w:suppressAutoHyphens/>
        <w:spacing w:after="0" w:line="100" w:lineRule="atLeast"/>
        <w:rPr>
          <w:rFonts w:eastAsia="Times New Roman" w:cs="Tahoma"/>
          <w:b/>
          <w:color w:val="00000A"/>
          <w:sz w:val="32"/>
          <w:szCs w:val="32"/>
          <w:lang w:eastAsia="ar-SA"/>
        </w:rPr>
      </w:pPr>
      <w:r>
        <w:rPr>
          <w:rFonts w:eastAsia="Times New Roman" w:cs="Tahoma"/>
          <w:b/>
          <w:noProof/>
          <w:color w:val="00000A"/>
          <w:sz w:val="32"/>
          <w:szCs w:val="32"/>
          <w:lang w:eastAsia="it-IT"/>
        </w:rPr>
        <w:t xml:space="preserve">                                 </w:t>
      </w:r>
      <w:r>
        <w:rPr>
          <w:rFonts w:eastAsia="Times New Roman" w:cs="Tahoma"/>
          <w:b/>
          <w:noProof/>
          <w:color w:val="00000A"/>
          <w:sz w:val="32"/>
          <w:szCs w:val="32"/>
          <w:lang w:eastAsia="it-IT"/>
        </w:rPr>
        <w:drawing>
          <wp:inline distT="0" distB="0" distL="0" distR="0" wp14:anchorId="04576D57" wp14:editId="290A4932">
            <wp:extent cx="381000" cy="489717"/>
            <wp:effectExtent l="0" t="0" r="0" b="0"/>
            <wp:docPr id="1" name="Immagine 1" descr="C:\Users\ROTINO\Desktop\Vibo_Valentia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TINO\Desktop\Vibo_Valentia-Stem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ahoma"/>
          <w:b/>
          <w:noProof/>
          <w:color w:val="00000A"/>
          <w:sz w:val="32"/>
          <w:szCs w:val="32"/>
          <w:lang w:eastAsia="it-IT"/>
        </w:rPr>
        <w:t xml:space="preserve">     </w:t>
      </w:r>
      <w:r w:rsidR="00865AF0">
        <w:rPr>
          <w:rFonts w:eastAsia="Times New Roman" w:cs="Tahoma"/>
          <w:b/>
          <w:color w:val="00000A"/>
          <w:sz w:val="32"/>
          <w:szCs w:val="32"/>
          <w:lang w:eastAsia="ar-SA"/>
        </w:rPr>
        <w:t xml:space="preserve">VINCITORI DEL CONCORSO </w:t>
      </w:r>
      <w:r w:rsidR="00524D82">
        <w:rPr>
          <w:rFonts w:eastAsia="Times New Roman" w:cs="Tahoma"/>
          <w:b/>
          <w:color w:val="00000A"/>
          <w:sz w:val="32"/>
          <w:szCs w:val="32"/>
          <w:lang w:eastAsia="ar-SA"/>
        </w:rPr>
        <w:t>“ #siamo sulla stessa barca”</w:t>
      </w:r>
    </w:p>
    <w:p w:rsidR="003A592E" w:rsidRPr="00524D82" w:rsidRDefault="00432AD9" w:rsidP="00432AD9">
      <w:pPr>
        <w:suppressAutoHyphens/>
        <w:spacing w:after="0" w:line="100" w:lineRule="atLeast"/>
        <w:jc w:val="center"/>
        <w:rPr>
          <w:rFonts w:eastAsia="Times New Roman" w:cs="Tahoma"/>
          <w:b/>
          <w:color w:val="00000A"/>
          <w:sz w:val="32"/>
          <w:szCs w:val="32"/>
          <w:lang w:eastAsia="ar-SA"/>
        </w:rPr>
      </w:pPr>
      <w:r>
        <w:rPr>
          <w:rFonts w:eastAsia="Times New Roman" w:cs="Tahoma"/>
          <w:b/>
          <w:color w:val="00000A"/>
          <w:sz w:val="32"/>
          <w:szCs w:val="32"/>
          <w:lang w:eastAsia="ar-SA"/>
        </w:rPr>
        <w:t>indetto dall’Assessorato alla Cultura e dalla Presidenza del Consiglio</w:t>
      </w:r>
    </w:p>
    <w:tbl>
      <w:tblPr>
        <w:tblStyle w:val="Grigliatabella"/>
        <w:tblW w:w="133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702"/>
        <w:gridCol w:w="1844"/>
        <w:gridCol w:w="2124"/>
        <w:gridCol w:w="3402"/>
        <w:gridCol w:w="1985"/>
      </w:tblGrid>
      <w:tr w:rsidR="005D7560" w:rsidRPr="005C366A" w:rsidTr="009F103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60" w:rsidRPr="00432AD9" w:rsidRDefault="005D7560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00000A"/>
                <w:sz w:val="20"/>
                <w:szCs w:val="20"/>
                <w:lang w:eastAsia="ar-SA"/>
              </w:rPr>
            </w:pPr>
            <w:r w:rsidRPr="00432AD9">
              <w:rPr>
                <w:rFonts w:eastAsia="Times New Roman" w:cs="Tahoma"/>
                <w:b/>
                <w:color w:val="00000A"/>
                <w:sz w:val="20"/>
                <w:szCs w:val="20"/>
                <w:lang w:eastAsia="ar-SA"/>
              </w:rPr>
              <w:t xml:space="preserve">Sezioni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60" w:rsidRPr="00432AD9" w:rsidRDefault="005D756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432AD9">
              <w:rPr>
                <w:rFonts w:cs="Arial"/>
                <w:b/>
                <w:sz w:val="20"/>
                <w:szCs w:val="20"/>
              </w:rPr>
              <w:t>Attinenza al tema stabilito</w:t>
            </w:r>
          </w:p>
          <w:p w:rsidR="005D7560" w:rsidRPr="00432AD9" w:rsidRDefault="005D756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32AD9">
              <w:rPr>
                <w:rFonts w:cs="Arial"/>
                <w:b/>
                <w:sz w:val="20"/>
                <w:szCs w:val="20"/>
              </w:rPr>
              <w:t xml:space="preserve"> P.  0/10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0" w:rsidRPr="00432AD9" w:rsidRDefault="005D756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32AD9">
              <w:rPr>
                <w:b/>
                <w:sz w:val="20"/>
                <w:szCs w:val="20"/>
              </w:rPr>
              <w:t>Originalità</w:t>
            </w:r>
          </w:p>
          <w:p w:rsidR="005D7560" w:rsidRPr="00432AD9" w:rsidRDefault="005D756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5D7560" w:rsidRPr="00432AD9" w:rsidRDefault="005D756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32AD9">
              <w:rPr>
                <w:b/>
                <w:sz w:val="20"/>
                <w:szCs w:val="20"/>
              </w:rPr>
              <w:t xml:space="preserve">  P.    0/10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60" w:rsidRPr="00432AD9" w:rsidRDefault="005D756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32AD9">
              <w:rPr>
                <w:b/>
                <w:sz w:val="20"/>
                <w:szCs w:val="20"/>
              </w:rPr>
              <w:t xml:space="preserve">Tecnica </w:t>
            </w:r>
          </w:p>
          <w:p w:rsidR="005D7560" w:rsidRPr="00432AD9" w:rsidRDefault="005D756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32AD9">
              <w:rPr>
                <w:b/>
                <w:sz w:val="20"/>
                <w:szCs w:val="20"/>
              </w:rPr>
              <w:t>(composizione,</w:t>
            </w:r>
          </w:p>
          <w:p w:rsidR="005D7560" w:rsidRPr="00432AD9" w:rsidRDefault="005D756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32AD9">
              <w:rPr>
                <w:b/>
                <w:sz w:val="20"/>
                <w:szCs w:val="20"/>
              </w:rPr>
              <w:t>esposizione)</w:t>
            </w:r>
          </w:p>
          <w:p w:rsidR="005D7560" w:rsidRPr="00432AD9" w:rsidRDefault="005D756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32AD9">
              <w:rPr>
                <w:b/>
                <w:sz w:val="20"/>
                <w:szCs w:val="20"/>
              </w:rPr>
              <w:t xml:space="preserve">     P.     0/10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60" w:rsidRPr="00432AD9" w:rsidRDefault="005D756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32AD9">
              <w:rPr>
                <w:b/>
                <w:sz w:val="20"/>
                <w:szCs w:val="20"/>
              </w:rPr>
              <w:t xml:space="preserve"> Materiale   utilizzato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0" w:rsidRPr="00432AD9" w:rsidRDefault="005D756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32AD9">
              <w:rPr>
                <w:b/>
                <w:sz w:val="20"/>
                <w:szCs w:val="20"/>
              </w:rPr>
              <w:t>TOTALE PUNTEGGIO</w:t>
            </w:r>
          </w:p>
        </w:tc>
      </w:tr>
      <w:tr w:rsidR="005D7560" w:rsidRPr="005C366A" w:rsidTr="009F103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00000A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00000A"/>
                <w:lang w:eastAsia="ar-SA"/>
              </w:rPr>
              <w:t>SCUOLE ELEMENTARI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color w:val="00000A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0" w:rsidRPr="005C366A" w:rsidRDefault="005D7560">
            <w:pPr>
              <w:spacing w:after="0" w:line="240" w:lineRule="auto"/>
              <w:rPr>
                <w:rFonts w:eastAsia="Times New Roman" w:cs="Tahoma"/>
                <w:color w:val="00000A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0" w:rsidRPr="005C366A" w:rsidRDefault="005D7560">
            <w:pPr>
              <w:spacing w:after="0" w:line="240" w:lineRule="auto"/>
              <w:rPr>
                <w:rFonts w:eastAsia="Times New Roman" w:cs="Tahoma"/>
                <w:color w:val="00000A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00000A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00000A"/>
                <w:lang w:eastAsia="ar-SA"/>
              </w:rPr>
              <w:t>sculture, disegni,</w:t>
            </w:r>
          </w:p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color w:val="00000A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00000A"/>
                <w:lang w:eastAsia="ar-SA"/>
              </w:rPr>
              <w:t>pitture, collage su qualsiasi tipo di materiale, anche riciclato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00000A"/>
                <w:lang w:eastAsia="ar-SA"/>
              </w:rPr>
            </w:pPr>
          </w:p>
        </w:tc>
      </w:tr>
      <w:tr w:rsidR="005D7560" w:rsidRPr="005C366A" w:rsidTr="009F103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FF0000"/>
                <w:lang w:eastAsia="ar-SA"/>
              </w:rPr>
              <w:t>Raffaella De Vita</w:t>
            </w:r>
          </w:p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FF0000"/>
                <w:lang w:eastAsia="ar-SA"/>
              </w:rPr>
              <w:t>(</w:t>
            </w:r>
            <w:proofErr w:type="spellStart"/>
            <w:r w:rsidRPr="005C366A">
              <w:rPr>
                <w:rFonts w:eastAsia="Times New Roman" w:cs="Tahoma"/>
                <w:b/>
                <w:color w:val="FF0000"/>
                <w:lang w:eastAsia="ar-SA"/>
              </w:rPr>
              <w:t>Agazzi</w:t>
            </w:r>
            <w:proofErr w:type="spellEnd"/>
            <w:r w:rsidRPr="005C366A">
              <w:rPr>
                <w:rFonts w:eastAsia="Times New Roman" w:cs="Tahoma"/>
                <w:b/>
                <w:color w:val="FF0000"/>
                <w:lang w:eastAsia="ar-SA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FF0000"/>
                <w:lang w:eastAsia="ar-SA"/>
              </w:rPr>
              <w:t>98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FF0000"/>
                <w:lang w:eastAsia="ar-SA"/>
              </w:rPr>
              <w:t>89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FF0000"/>
                <w:lang w:eastAsia="ar-SA"/>
              </w:rPr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60" w:rsidRPr="005C366A" w:rsidRDefault="0085658F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  <w:r>
              <w:rPr>
                <w:rFonts w:eastAsia="Times New Roman" w:cs="Tahoma"/>
                <w:b/>
                <w:color w:val="FF0000"/>
                <w:lang w:eastAsia="ar-SA"/>
              </w:rPr>
              <w:t xml:space="preserve">scultura barca in </w:t>
            </w:r>
            <w:r w:rsidR="005D7560" w:rsidRPr="005C366A">
              <w:rPr>
                <w:rFonts w:eastAsia="Times New Roman" w:cs="Tahoma"/>
                <w:b/>
                <w:color w:val="FF0000"/>
                <w:lang w:eastAsia="ar-SA"/>
              </w:rPr>
              <w:t>creta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FF0000"/>
                <w:lang w:eastAsia="ar-SA"/>
              </w:rPr>
              <w:t>270</w:t>
            </w:r>
          </w:p>
        </w:tc>
      </w:tr>
      <w:tr w:rsidR="005D7560" w:rsidRPr="005C366A" w:rsidTr="009F103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00000A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00000A"/>
                <w:lang w:eastAsia="ar-SA"/>
              </w:rPr>
              <w:t>SCUOLE  MEDIE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color w:val="00000A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color w:val="00000A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color w:val="00000A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00000A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00000A"/>
                <w:lang w:eastAsia="ar-SA"/>
              </w:rPr>
              <w:t>sculture, disegni,</w:t>
            </w:r>
          </w:p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color w:val="00000A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00000A"/>
                <w:lang w:eastAsia="ar-SA"/>
              </w:rPr>
              <w:t>pitture, collage su qualsiasi tipo di materiale, anche riciclato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00000A"/>
                <w:lang w:eastAsia="ar-SA"/>
              </w:rPr>
            </w:pPr>
          </w:p>
        </w:tc>
      </w:tr>
      <w:tr w:rsidR="005D7560" w:rsidRPr="005C366A" w:rsidTr="009F103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FF0000"/>
                <w:lang w:eastAsia="ar-SA"/>
              </w:rPr>
              <w:t>Scuola Garibaldi</w:t>
            </w:r>
          </w:p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FF0000"/>
                <w:lang w:eastAsia="ar-SA"/>
              </w:rPr>
              <w:t>Beatrice Naso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FF0000"/>
                <w:lang w:eastAsia="ar-SA"/>
              </w:rPr>
              <w:t>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FF0000"/>
                <w:lang w:eastAsia="ar-SA"/>
              </w:rPr>
              <w:t>89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FF0000"/>
                <w:lang w:eastAsia="ar-SA"/>
              </w:rPr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FF0000"/>
                <w:lang w:eastAsia="ar-SA"/>
              </w:rPr>
              <w:t>disegno barca a colori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FF0000"/>
                <w:lang w:eastAsia="ar-SA"/>
              </w:rPr>
              <w:t>268</w:t>
            </w:r>
          </w:p>
        </w:tc>
      </w:tr>
      <w:tr w:rsidR="005D7560" w:rsidRPr="005C366A" w:rsidTr="009F103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00000A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00000A"/>
                <w:lang w:eastAsia="ar-SA"/>
              </w:rPr>
              <w:t>SCUOLE SUPERIORI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color w:val="00000A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color w:val="00000A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color w:val="00000A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00000A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00000A"/>
                <w:lang w:eastAsia="ar-SA"/>
              </w:rPr>
              <w:t>video racconto, installazioni,</w:t>
            </w:r>
          </w:p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color w:val="00000A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00000A"/>
                <w:lang w:eastAsia="ar-SA"/>
              </w:rPr>
              <w:t>performance, disegno, artistico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00000A"/>
                <w:lang w:eastAsia="ar-SA"/>
              </w:rPr>
            </w:pPr>
          </w:p>
        </w:tc>
      </w:tr>
      <w:tr w:rsidR="005D7560" w:rsidRPr="005C366A" w:rsidTr="009F103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FF0000"/>
                <w:lang w:eastAsia="ar-SA"/>
              </w:rPr>
              <w:t xml:space="preserve">Liceo </w:t>
            </w:r>
            <w:r w:rsidR="00AB4DF0" w:rsidRPr="005C366A">
              <w:rPr>
                <w:rFonts w:eastAsia="Times New Roman" w:cs="Tahoma"/>
                <w:b/>
                <w:color w:val="FF0000"/>
                <w:lang w:eastAsia="ar-SA"/>
              </w:rPr>
              <w:t xml:space="preserve">coreutico </w:t>
            </w:r>
            <w:proofErr w:type="spellStart"/>
            <w:r w:rsidR="00AB4DF0" w:rsidRPr="005C366A">
              <w:rPr>
                <w:rFonts w:eastAsia="Times New Roman" w:cs="Tahoma"/>
                <w:b/>
                <w:color w:val="FF0000"/>
                <w:lang w:eastAsia="ar-SA"/>
              </w:rPr>
              <w:t>Capialbi</w:t>
            </w:r>
            <w:proofErr w:type="spellEnd"/>
            <w:r w:rsidR="00AB4DF0" w:rsidRPr="005C366A">
              <w:rPr>
                <w:rFonts w:eastAsia="Times New Roman" w:cs="Tahoma"/>
                <w:b/>
                <w:color w:val="FF0000"/>
                <w:lang w:eastAsia="ar-SA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FF0000"/>
                <w:lang w:eastAsia="ar-SA"/>
              </w:rPr>
              <w:t>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0" w:rsidRPr="005C366A" w:rsidRDefault="0077595A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  <w:r>
              <w:rPr>
                <w:rFonts w:eastAsia="Times New Roman" w:cs="Tahoma"/>
                <w:b/>
                <w:color w:val="FF0000"/>
                <w:lang w:eastAsia="ar-SA"/>
              </w:rPr>
              <w:t>9</w:t>
            </w:r>
            <w:bookmarkStart w:id="0" w:name="_GoBack"/>
            <w:bookmarkEnd w:id="0"/>
            <w:r w:rsidR="005D7560" w:rsidRPr="005C366A">
              <w:rPr>
                <w:rFonts w:eastAsia="Times New Roman" w:cs="Tahoma"/>
                <w:b/>
                <w:color w:val="FF0000"/>
                <w:lang w:eastAsia="ar-SA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FF0000"/>
                <w:lang w:eastAsia="ar-SA"/>
              </w:rPr>
              <w:t>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FF0000"/>
                <w:lang w:eastAsia="ar-SA"/>
              </w:rPr>
              <w:t>Performance  danza</w:t>
            </w:r>
          </w:p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FF0000"/>
                <w:lang w:eastAsia="ar-SA"/>
              </w:rPr>
              <w:t>“Mani tese”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0" w:rsidRPr="005C366A" w:rsidRDefault="005D7560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FF0000"/>
                <w:lang w:eastAsia="ar-SA"/>
              </w:rPr>
              <w:t>290</w:t>
            </w:r>
          </w:p>
        </w:tc>
      </w:tr>
      <w:tr w:rsidR="005C366A" w:rsidRPr="005C366A" w:rsidTr="009F103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0" w:rsidRPr="00865AF0" w:rsidRDefault="00865AF0" w:rsidP="001B7BF8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00000A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00000A"/>
                <w:lang w:eastAsia="ar-SA"/>
              </w:rPr>
              <w:t>Artisti /autori in genere (cittadini)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A" w:rsidRPr="005C366A" w:rsidRDefault="005C366A" w:rsidP="001B7BF8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A" w:rsidRPr="005C366A" w:rsidRDefault="005C366A" w:rsidP="001B7BF8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A" w:rsidRPr="005C366A" w:rsidRDefault="005C366A" w:rsidP="001B7BF8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A" w:rsidRPr="005C366A" w:rsidRDefault="005C366A" w:rsidP="001B7BF8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A" w:rsidRPr="005C366A" w:rsidRDefault="005C366A" w:rsidP="001B7BF8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865AF0" w:rsidRPr="005C366A" w:rsidTr="009F103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0" w:rsidRPr="005C366A" w:rsidRDefault="00865AF0" w:rsidP="003A4F55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FF0000"/>
                <w:lang w:eastAsia="ar-SA"/>
              </w:rPr>
              <w:t>Pesce Vincenzo</w:t>
            </w:r>
          </w:p>
          <w:p w:rsidR="00865AF0" w:rsidRPr="005C366A" w:rsidRDefault="00865AF0" w:rsidP="003A4F55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0" w:rsidRPr="005C366A" w:rsidRDefault="00865AF0" w:rsidP="003A4F55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FF0000"/>
                <w:lang w:eastAsia="ar-SA"/>
              </w:rPr>
              <w:t>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0" w:rsidRPr="005C366A" w:rsidRDefault="00865AF0" w:rsidP="003A4F55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FF0000"/>
                <w:lang w:eastAsia="ar-SA"/>
              </w:rPr>
              <w:t>90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0" w:rsidRPr="005C366A" w:rsidRDefault="00865AF0" w:rsidP="003A4F55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FF0000"/>
                <w:lang w:eastAsia="ar-SA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0" w:rsidRPr="005C366A" w:rsidRDefault="00865AF0" w:rsidP="003A4F5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  <w:r w:rsidRPr="005C366A">
              <w:rPr>
                <w:b/>
                <w:color w:val="FF0000"/>
              </w:rPr>
              <w:t>rano musicale</w:t>
            </w:r>
          </w:p>
          <w:p w:rsidR="00865AF0" w:rsidRPr="005C366A" w:rsidRDefault="00865AF0" w:rsidP="003A4F55">
            <w:pPr>
              <w:spacing w:after="0" w:line="240" w:lineRule="auto"/>
              <w:rPr>
                <w:b/>
                <w:color w:val="FF0000"/>
              </w:rPr>
            </w:pPr>
            <w:r w:rsidRPr="005C366A">
              <w:rPr>
                <w:rFonts w:eastAsia="Times New Roman" w:cs="Tahoma"/>
                <w:b/>
                <w:color w:val="FF0000"/>
                <w:lang w:eastAsia="ar-SA"/>
              </w:rPr>
              <w:t>“Sentimenti”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0" w:rsidRPr="005C366A" w:rsidRDefault="00865AF0" w:rsidP="003A4F55">
            <w:pPr>
              <w:spacing w:after="0" w:line="240" w:lineRule="auto"/>
              <w:rPr>
                <w:b/>
                <w:color w:val="FF0000"/>
              </w:rPr>
            </w:pPr>
            <w:r w:rsidRPr="005C366A">
              <w:rPr>
                <w:b/>
                <w:color w:val="FF0000"/>
              </w:rPr>
              <w:t>270</w:t>
            </w:r>
          </w:p>
        </w:tc>
      </w:tr>
      <w:tr w:rsidR="00865AF0" w:rsidRPr="005C366A" w:rsidTr="00865A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5AF0" w:rsidRPr="005C366A" w:rsidRDefault="00865AF0" w:rsidP="003A4F55">
            <w:pPr>
              <w:suppressAutoHyphens/>
              <w:spacing w:after="0" w:line="100" w:lineRule="atLeast"/>
              <w:jc w:val="center"/>
              <w:rPr>
                <w:rFonts w:eastAsia="Times New Roman" w:cs="Tahoma"/>
                <w:b/>
                <w:color w:val="FF0000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5AF0" w:rsidRPr="005C366A" w:rsidRDefault="00865AF0" w:rsidP="003A4F55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5AF0" w:rsidRPr="005C366A" w:rsidRDefault="00865AF0" w:rsidP="003A4F55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5AF0" w:rsidRPr="005C366A" w:rsidRDefault="00865AF0" w:rsidP="003A4F55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5AF0" w:rsidRPr="005C366A" w:rsidRDefault="00865AF0" w:rsidP="003A4F55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5AF0" w:rsidRPr="005C366A" w:rsidRDefault="00865AF0" w:rsidP="003A4F55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FF0000"/>
                <w:lang w:eastAsia="ar-SA"/>
              </w:rPr>
            </w:pPr>
          </w:p>
        </w:tc>
      </w:tr>
      <w:tr w:rsidR="00865AF0" w:rsidRPr="005C366A" w:rsidTr="00865AF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0" w:rsidRPr="00865AF0" w:rsidRDefault="00865AF0" w:rsidP="003A4F55">
            <w:pPr>
              <w:suppressAutoHyphens/>
              <w:spacing w:after="0" w:line="100" w:lineRule="atLeast"/>
              <w:jc w:val="center"/>
              <w:rPr>
                <w:rFonts w:eastAsia="Times New Roman" w:cs="Tahoma"/>
                <w:b/>
                <w:lang w:eastAsia="ar-SA"/>
              </w:rPr>
            </w:pPr>
            <w:r w:rsidRPr="00865AF0">
              <w:rPr>
                <w:rFonts w:eastAsia="Times New Roman" w:cs="Tahoma"/>
                <w:b/>
                <w:lang w:eastAsia="ar-SA"/>
              </w:rPr>
              <w:t>Crudo Vanessa IPSEOA-Alberghiero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0" w:rsidRPr="00865AF0" w:rsidRDefault="00865AF0" w:rsidP="003A4F55">
            <w:pPr>
              <w:suppressAutoHyphens/>
              <w:spacing w:after="0" w:line="100" w:lineRule="atLeast"/>
              <w:rPr>
                <w:rFonts w:eastAsia="Times New Roman" w:cs="Tahoma"/>
                <w:b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0" w:rsidRPr="00865AF0" w:rsidRDefault="00865AF0" w:rsidP="003A4F55">
            <w:pPr>
              <w:suppressAutoHyphens/>
              <w:spacing w:after="0" w:line="100" w:lineRule="atLeast"/>
              <w:rPr>
                <w:rFonts w:eastAsia="Times New Roman" w:cs="Tahoma"/>
                <w:b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0" w:rsidRPr="00865AF0" w:rsidRDefault="00865AF0" w:rsidP="003A4F55">
            <w:pPr>
              <w:suppressAutoHyphens/>
              <w:spacing w:after="0" w:line="100" w:lineRule="atLeast"/>
              <w:rPr>
                <w:rFonts w:eastAsia="Times New Roman" w:cs="Tahoma"/>
                <w:b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0" w:rsidRPr="00865AF0" w:rsidRDefault="00865AF0" w:rsidP="003A4F55">
            <w:pPr>
              <w:suppressAutoHyphens/>
              <w:spacing w:after="0" w:line="100" w:lineRule="atLeast"/>
              <w:rPr>
                <w:rFonts w:eastAsia="Times New Roman" w:cs="Tahoma"/>
                <w:b/>
                <w:lang w:eastAsia="ar-SA"/>
              </w:rPr>
            </w:pPr>
            <w:r w:rsidRPr="00865AF0">
              <w:rPr>
                <w:rFonts w:eastAsia="Times New Roman" w:cs="Tahoma"/>
                <w:b/>
                <w:lang w:eastAsia="ar-SA"/>
              </w:rPr>
              <w:t>Video con cartelli e frasi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0" w:rsidRPr="00865AF0" w:rsidRDefault="00865AF0" w:rsidP="003A4F55">
            <w:pPr>
              <w:suppressAutoHyphens/>
              <w:spacing w:after="0" w:line="100" w:lineRule="atLeast"/>
              <w:rPr>
                <w:rFonts w:eastAsia="Times New Roman" w:cs="Tahoma"/>
                <w:b/>
                <w:lang w:eastAsia="ar-SA"/>
              </w:rPr>
            </w:pPr>
          </w:p>
          <w:p w:rsidR="00865AF0" w:rsidRPr="00865AF0" w:rsidRDefault="00865AF0" w:rsidP="003A4F55">
            <w:pPr>
              <w:suppressAutoHyphens/>
              <w:spacing w:after="0" w:line="100" w:lineRule="atLeast"/>
              <w:rPr>
                <w:rFonts w:eastAsia="Times New Roman" w:cs="Tahoma"/>
                <w:b/>
                <w:lang w:eastAsia="ar-SA"/>
              </w:rPr>
            </w:pPr>
            <w:r w:rsidRPr="00865AF0">
              <w:rPr>
                <w:rFonts w:eastAsia="Times New Roman" w:cs="Tahoma"/>
                <w:b/>
                <w:lang w:eastAsia="ar-SA"/>
              </w:rPr>
              <w:t xml:space="preserve">Menzione speciale </w:t>
            </w:r>
          </w:p>
        </w:tc>
      </w:tr>
      <w:tr w:rsidR="005C366A" w:rsidRPr="005C366A" w:rsidTr="009F103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A" w:rsidRPr="005C366A" w:rsidRDefault="005C366A" w:rsidP="001B7BF8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00000A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00000A"/>
                <w:lang w:eastAsia="ar-SA"/>
              </w:rPr>
              <w:t>Liceo Artistico</w:t>
            </w:r>
          </w:p>
          <w:p w:rsidR="005C366A" w:rsidRPr="005C366A" w:rsidRDefault="005C366A" w:rsidP="001B7BF8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00000A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00000A"/>
                <w:lang w:eastAsia="ar-SA"/>
              </w:rPr>
              <w:t>Bagnato Lorenzo</w:t>
            </w:r>
          </w:p>
          <w:p w:rsidR="005C366A" w:rsidRPr="005C366A" w:rsidRDefault="005C366A" w:rsidP="001B7BF8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00000A"/>
                <w:lang w:eastAsia="ar-SA"/>
              </w:rPr>
            </w:pPr>
          </w:p>
          <w:p w:rsidR="005C366A" w:rsidRPr="005C366A" w:rsidRDefault="005C366A" w:rsidP="001B7BF8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00000A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F0" w:rsidRDefault="005C366A" w:rsidP="005C366A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00000A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00000A"/>
                <w:lang w:eastAsia="ar-SA"/>
              </w:rPr>
              <w:t xml:space="preserve">Sarà la copertina del libro </w:t>
            </w:r>
            <w:r>
              <w:rPr>
                <w:rFonts w:eastAsia="Times New Roman" w:cs="Tahoma"/>
                <w:b/>
                <w:color w:val="00000A"/>
                <w:lang w:eastAsia="ar-SA"/>
              </w:rPr>
              <w:t xml:space="preserve"> per </w:t>
            </w:r>
          </w:p>
          <w:p w:rsidR="005C366A" w:rsidRDefault="00865AF0" w:rsidP="005C366A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00000A"/>
                <w:lang w:eastAsia="ar-SA"/>
              </w:rPr>
            </w:pPr>
            <w:r>
              <w:rPr>
                <w:rFonts w:eastAsia="Times New Roman" w:cs="Tahoma"/>
                <w:b/>
                <w:color w:val="00000A"/>
                <w:lang w:eastAsia="ar-SA"/>
              </w:rPr>
              <w:t>“A</w:t>
            </w:r>
            <w:r w:rsidR="005C366A">
              <w:rPr>
                <w:rFonts w:eastAsia="Times New Roman" w:cs="Tahoma"/>
                <w:b/>
                <w:color w:val="00000A"/>
                <w:lang w:eastAsia="ar-SA"/>
              </w:rPr>
              <w:t>nniversario</w:t>
            </w:r>
          </w:p>
          <w:p w:rsidR="00865AF0" w:rsidRPr="005C366A" w:rsidRDefault="00865AF0" w:rsidP="005C366A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00000A"/>
                <w:lang w:eastAsia="ar-SA"/>
              </w:rPr>
            </w:pPr>
            <w:r>
              <w:rPr>
                <w:rFonts w:eastAsia="Times New Roman" w:cs="Tahoma"/>
                <w:b/>
                <w:color w:val="00000A"/>
                <w:lang w:eastAsia="ar-SA"/>
              </w:rPr>
              <w:t xml:space="preserve">Gianni </w:t>
            </w:r>
            <w:proofErr w:type="spellStart"/>
            <w:r>
              <w:rPr>
                <w:rFonts w:eastAsia="Times New Roman" w:cs="Tahoma"/>
                <w:b/>
                <w:color w:val="00000A"/>
                <w:lang w:eastAsia="ar-SA"/>
              </w:rPr>
              <w:t>Rodari</w:t>
            </w:r>
            <w:proofErr w:type="spellEnd"/>
            <w:r>
              <w:rPr>
                <w:rFonts w:eastAsia="Times New Roman" w:cs="Tahoma"/>
                <w:b/>
                <w:color w:val="00000A"/>
                <w:lang w:eastAsia="ar-SA"/>
              </w:rPr>
              <w:t>”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A" w:rsidRPr="005C366A" w:rsidRDefault="005C366A" w:rsidP="001B7BF8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00000A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A" w:rsidRPr="005C366A" w:rsidRDefault="005C366A" w:rsidP="009F103E">
            <w:pPr>
              <w:suppressAutoHyphens/>
              <w:spacing w:after="0" w:line="100" w:lineRule="atLeast"/>
              <w:rPr>
                <w:rFonts w:eastAsia="Times New Roman" w:cs="Tahoma"/>
                <w:color w:val="00000A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3E" w:rsidRDefault="005C366A" w:rsidP="009F103E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00000A"/>
                <w:lang w:eastAsia="ar-SA"/>
              </w:rPr>
            </w:pPr>
            <w:r w:rsidRPr="005C366A">
              <w:rPr>
                <w:rFonts w:eastAsia="Times New Roman" w:cs="Tahoma"/>
                <w:b/>
                <w:color w:val="00000A"/>
                <w:lang w:eastAsia="ar-SA"/>
              </w:rPr>
              <w:t xml:space="preserve"> </w:t>
            </w:r>
            <w:r w:rsidR="009F103E" w:rsidRPr="005C366A">
              <w:rPr>
                <w:rFonts w:eastAsia="Times New Roman" w:cs="Tahoma"/>
                <w:b/>
                <w:color w:val="00000A"/>
                <w:lang w:eastAsia="ar-SA"/>
              </w:rPr>
              <w:t xml:space="preserve">Pittura </w:t>
            </w:r>
          </w:p>
          <w:p w:rsidR="005C366A" w:rsidRPr="005C366A" w:rsidRDefault="00865AF0" w:rsidP="001B7BF8">
            <w:pPr>
              <w:suppressAutoHyphens/>
              <w:spacing w:after="0" w:line="100" w:lineRule="atLeast"/>
              <w:rPr>
                <w:rFonts w:eastAsia="Times New Roman" w:cs="Tahoma"/>
                <w:b/>
                <w:color w:val="00000A"/>
                <w:lang w:eastAsia="ar-SA"/>
              </w:rPr>
            </w:pPr>
            <w:r>
              <w:rPr>
                <w:rFonts w:eastAsia="Times New Roman" w:cs="Tahoma"/>
                <w:b/>
                <w:color w:val="00000A"/>
                <w:lang w:eastAsia="ar-SA"/>
              </w:rPr>
              <w:t>Titolo:</w:t>
            </w:r>
            <w:r w:rsidR="005C366A" w:rsidRPr="005C366A">
              <w:rPr>
                <w:rFonts w:eastAsia="Times New Roman" w:cs="Tahoma"/>
                <w:b/>
                <w:color w:val="00000A"/>
                <w:lang w:eastAsia="ar-SA"/>
              </w:rPr>
              <w:t>“E quindi uscimmo a riveder le stelle”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A" w:rsidRPr="005C366A" w:rsidRDefault="005C366A" w:rsidP="001B7BF8">
            <w:pPr>
              <w:suppressAutoHyphens/>
              <w:spacing w:after="0" w:line="100" w:lineRule="atLeast"/>
              <w:rPr>
                <w:rFonts w:eastAsia="Times New Roman" w:cs="Tahoma"/>
                <w:color w:val="00000A"/>
                <w:lang w:eastAsia="ar-SA"/>
              </w:rPr>
            </w:pPr>
          </w:p>
        </w:tc>
      </w:tr>
    </w:tbl>
    <w:p w:rsidR="00F74570" w:rsidRPr="00432AD9" w:rsidRDefault="00432AD9" w:rsidP="00865AF0">
      <w:pPr>
        <w:ind w:left="-426"/>
        <w:rPr>
          <w:b/>
          <w:sz w:val="24"/>
          <w:szCs w:val="24"/>
        </w:rPr>
      </w:pPr>
      <w:r>
        <w:rPr>
          <w:b/>
        </w:rPr>
        <w:t xml:space="preserve">                              </w:t>
      </w:r>
      <w:r w:rsidR="00865AF0" w:rsidRPr="00432AD9">
        <w:rPr>
          <w:b/>
          <w:sz w:val="24"/>
          <w:szCs w:val="24"/>
        </w:rPr>
        <w:t xml:space="preserve">Gli altri partecipanti potranno visionare i loro punteggi recandosi direttamente nell’ufficio dell’Assessorato alla Cultura </w:t>
      </w:r>
    </w:p>
    <w:sectPr w:rsidR="00F74570" w:rsidRPr="00432AD9" w:rsidSect="005D7560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592E"/>
    <w:rsid w:val="0014440F"/>
    <w:rsid w:val="003A592E"/>
    <w:rsid w:val="00432AD9"/>
    <w:rsid w:val="00524D82"/>
    <w:rsid w:val="005C366A"/>
    <w:rsid w:val="005D7560"/>
    <w:rsid w:val="007216DC"/>
    <w:rsid w:val="0077595A"/>
    <w:rsid w:val="0085658F"/>
    <w:rsid w:val="00865AF0"/>
    <w:rsid w:val="008B31E5"/>
    <w:rsid w:val="008C4BD4"/>
    <w:rsid w:val="009F103E"/>
    <w:rsid w:val="00A60973"/>
    <w:rsid w:val="00AB4DF0"/>
    <w:rsid w:val="00B47C3F"/>
    <w:rsid w:val="00E535E3"/>
    <w:rsid w:val="00EE09D0"/>
    <w:rsid w:val="00F74570"/>
    <w:rsid w:val="00F8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592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ROTINO</cp:lastModifiedBy>
  <cp:revision>13</cp:revision>
  <cp:lastPrinted>2020-08-12T14:09:00Z</cp:lastPrinted>
  <dcterms:created xsi:type="dcterms:W3CDTF">2020-08-12T14:09:00Z</dcterms:created>
  <dcterms:modified xsi:type="dcterms:W3CDTF">2020-09-04T11:16:00Z</dcterms:modified>
</cp:coreProperties>
</file>