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D0" w:rsidRPr="00EC7E63" w:rsidRDefault="00E535D0" w:rsidP="00E535D0">
      <w:pPr>
        <w:widowControl w:val="0"/>
        <w:tabs>
          <w:tab w:val="left" w:pos="263"/>
        </w:tabs>
        <w:autoSpaceDE w:val="0"/>
        <w:autoSpaceDN w:val="0"/>
        <w:adjustRightInd w:val="0"/>
        <w:spacing w:after="420" w:line="240" w:lineRule="auto"/>
        <w:ind w:left="740"/>
        <w:jc w:val="right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b/>
          <w:bCs/>
        </w:rPr>
        <w:t>MODELLO B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129" w:lineRule="exact"/>
        <w:ind w:left="20"/>
        <w:jc w:val="both"/>
        <w:rPr>
          <w:rFonts w:ascii="Arial" w:hAnsi="Arial" w:cs="Arial"/>
        </w:rPr>
      </w:pP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300" w:line="240" w:lineRule="auto"/>
        <w:ind w:left="720" w:hanging="720"/>
        <w:jc w:val="both"/>
        <w:rPr>
          <w:rFonts w:ascii="Arial" w:hAnsi="Arial" w:cs="Arial"/>
        </w:rPr>
      </w:pPr>
      <w:r w:rsidRPr="00EC7E63">
        <w:rPr>
          <w:rFonts w:ascii="Arial" w:hAnsi="Arial" w:cs="Arial"/>
          <w:b/>
          <w:bCs/>
          <w:u w:val="single"/>
        </w:rPr>
        <w:t>DICHIARAZIONE RESA AI SENSI E NEI MODI DI CUI ALL'ART. 46. DPR 445 DEL 28.12.2000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before="300" w:after="0" w:line="253" w:lineRule="exact"/>
        <w:ind w:right="20"/>
        <w:jc w:val="both"/>
        <w:rPr>
          <w:rFonts w:ascii="Arial" w:hAnsi="Arial" w:cs="Arial"/>
        </w:rPr>
      </w:pPr>
      <w:r w:rsidRPr="00EC7E63">
        <w:rPr>
          <w:rFonts w:ascii="Arial" w:hAnsi="Arial" w:cs="Arial"/>
          <w:b/>
          <w:bCs/>
        </w:rPr>
        <w:t xml:space="preserve">Detta dichiarazione deve essere presentata </w:t>
      </w:r>
      <w:r w:rsidRPr="00EC7E63">
        <w:rPr>
          <w:rFonts w:ascii="Arial" w:hAnsi="Arial" w:cs="Arial"/>
          <w:b/>
          <w:bCs/>
          <w:u w:val="single"/>
        </w:rPr>
        <w:t>solo se</w:t>
      </w:r>
      <w:r w:rsidRPr="00EC7E63">
        <w:rPr>
          <w:rFonts w:ascii="Arial" w:hAnsi="Arial" w:cs="Arial"/>
          <w:b/>
          <w:bCs/>
        </w:rPr>
        <w:t xml:space="preserve"> i seguenti soggetti sono diversi dal firmatario della dichiarazione "modello A":</w:t>
      </w:r>
    </w:p>
    <w:p w:rsidR="00E535D0" w:rsidRPr="00EC7E63" w:rsidRDefault="00E535D0" w:rsidP="00E535D0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53" w:lineRule="exact"/>
        <w:ind w:left="720" w:hanging="340"/>
        <w:jc w:val="both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  <w:b/>
          <w:bCs/>
        </w:rPr>
        <w:t>direttore tecnico e tutti i soci, se si tratta di società in nome collettivo;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253" w:lineRule="exact"/>
        <w:ind w:left="720" w:hanging="340"/>
        <w:jc w:val="both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  <w:b/>
          <w:bCs/>
        </w:rPr>
        <w:t>direttore tecnico e tutti i soci accomandatari, se si tratta di società in accomandita semplice;</w:t>
      </w:r>
    </w:p>
    <w:p w:rsidR="00E535D0" w:rsidRPr="00EC7E63" w:rsidRDefault="00E535D0" w:rsidP="00E535D0">
      <w:pPr>
        <w:widowControl w:val="0"/>
        <w:tabs>
          <w:tab w:val="left" w:pos="733"/>
        </w:tabs>
        <w:autoSpaceDE w:val="0"/>
        <w:autoSpaceDN w:val="0"/>
        <w:adjustRightInd w:val="0"/>
        <w:spacing w:after="0" w:line="253" w:lineRule="exact"/>
        <w:ind w:left="720" w:right="20" w:hanging="340"/>
        <w:jc w:val="both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  <w:b/>
          <w:bCs/>
        </w:rPr>
        <w:t xml:space="preserve">direttore tecnico e amministratori muniti di rappresentanza, se si tratta di ogni altro tipo di società; si </w:t>
      </w:r>
      <w:r w:rsidRPr="00EC7E63">
        <w:rPr>
          <w:rFonts w:ascii="Arial" w:hAnsi="Arial" w:cs="Arial"/>
          <w:b/>
          <w:bCs/>
          <w:u w:val="single"/>
        </w:rPr>
        <w:t>precisa dette dichiarazioni, dovranno essere rese, per questo tipo di società, dai soggetti sopra indicati o dal socio unico persona fisica ovvero dal socio di maggioranza in caso di società con meno di quattro soci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253" w:lineRule="exact"/>
        <w:ind w:left="720" w:right="20" w:hanging="340"/>
        <w:jc w:val="both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  <w:b/>
          <w:bCs/>
        </w:rPr>
        <w:t>direttore tecnico nel caso di impresa individuale, qualora si tratti di soggetto diverso dal titolare dell'impresa stessa;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253" w:lineRule="exact"/>
        <w:ind w:left="720" w:right="20" w:hanging="340"/>
        <w:jc w:val="both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  <w:b/>
          <w:bCs/>
        </w:rPr>
        <w:t>soggetti cessati dalla carica nell'anno antecedente la data della presente lettera d'invito. Nel caso in cui nei confronti degli stessi ricorra quanto previsto dall'art. 80, comma 2, D.Lgs. 50/2016, fatto salvo il caso in cui il reato sia stato depenalizzato ovvero quanto è intervenuta la riabilitazione ovvero quando il reato è stato dichiarato estinto dopo la condanna ovvero in caso di revoca della condanna medesima, l'impresa dovrà dimostrare che vi sia stata completa ed effettiva dissociazione dalla condanna penalmente sanzionata.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240" w:line="253" w:lineRule="exact"/>
        <w:ind w:left="720" w:right="20" w:hanging="720"/>
        <w:jc w:val="both"/>
        <w:rPr>
          <w:rFonts w:ascii="Arial" w:hAnsi="Arial" w:cs="Arial"/>
        </w:rPr>
      </w:pPr>
      <w:r w:rsidRPr="00EC7E63">
        <w:rPr>
          <w:rFonts w:ascii="Arial" w:hAnsi="Arial" w:cs="Arial"/>
          <w:b/>
          <w:bCs/>
        </w:rPr>
        <w:t>N.B.:</w:t>
      </w:r>
      <w:r w:rsidRPr="00EC7E63">
        <w:rPr>
          <w:rFonts w:ascii="Arial" w:hAnsi="Arial" w:cs="Arial"/>
        </w:rPr>
        <w:t xml:space="preserve"> </w:t>
      </w:r>
      <w:r w:rsidRPr="00EC7E63">
        <w:rPr>
          <w:rFonts w:ascii="Arial" w:hAnsi="Arial" w:cs="Arial"/>
          <w:u w:val="single"/>
        </w:rPr>
        <w:t>ogni singolo soggetto deve personalmente riempire e sottoscrivere per proprio conto la dichiarazione nonché allegare alla stessa copia fotostatica, ancorché non autenticata, di un documento di identità del sottoscrittore in corso di validità, o di un documento di riconoscimento equipollente ai sensi dell'art. 35, comma 2, DPR 445/2000:</w:t>
      </w:r>
    </w:p>
    <w:p w:rsidR="00E535D0" w:rsidRPr="00EC7E63" w:rsidRDefault="00E535D0" w:rsidP="00E535D0">
      <w:pPr>
        <w:widowControl w:val="0"/>
        <w:tabs>
          <w:tab w:val="left" w:leader="dot" w:pos="4225"/>
        </w:tabs>
        <w:autoSpaceDE w:val="0"/>
        <w:autoSpaceDN w:val="0"/>
        <w:adjustRightInd w:val="0"/>
        <w:spacing w:before="240" w:after="0" w:line="501" w:lineRule="exact"/>
        <w:ind w:left="720" w:hanging="720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Il sottoscritto</w:t>
      </w:r>
      <w:r w:rsidRPr="00EC7E63">
        <w:rPr>
          <w:rFonts w:ascii="Arial" w:hAnsi="Arial" w:cs="Arial"/>
        </w:rPr>
        <w:tab/>
        <w:t>, nella sua qualità di.......................................</w:t>
      </w:r>
    </w:p>
    <w:p w:rsidR="00E535D0" w:rsidRPr="00EC7E63" w:rsidRDefault="00E535D0" w:rsidP="00E535D0">
      <w:pPr>
        <w:widowControl w:val="0"/>
        <w:tabs>
          <w:tab w:val="left" w:leader="dot" w:pos="4377"/>
          <w:tab w:val="left" w:leader="dot" w:pos="6075"/>
        </w:tabs>
        <w:autoSpaceDE w:val="0"/>
        <w:autoSpaceDN w:val="0"/>
        <w:adjustRightInd w:val="0"/>
        <w:spacing w:after="0" w:line="501" w:lineRule="exact"/>
        <w:ind w:left="720" w:hanging="720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dell'impresa</w:t>
      </w:r>
      <w:r w:rsidRPr="00EC7E63">
        <w:rPr>
          <w:rFonts w:ascii="Arial" w:hAnsi="Arial" w:cs="Arial"/>
        </w:rPr>
        <w:tab/>
        <w:t>, con sede in</w:t>
      </w:r>
      <w:r w:rsidRPr="00EC7E63">
        <w:rPr>
          <w:rFonts w:ascii="Arial" w:hAnsi="Arial" w:cs="Arial"/>
        </w:rPr>
        <w:tab/>
        <w:t>.......................................</w:t>
      </w:r>
    </w:p>
    <w:p w:rsidR="00E535D0" w:rsidRPr="00EC7E63" w:rsidRDefault="00E535D0" w:rsidP="00E535D0">
      <w:pPr>
        <w:widowControl w:val="0"/>
        <w:tabs>
          <w:tab w:val="left" w:leader="dot" w:pos="4654"/>
        </w:tabs>
        <w:autoSpaceDE w:val="0"/>
        <w:autoSpaceDN w:val="0"/>
        <w:adjustRightInd w:val="0"/>
        <w:spacing w:after="240" w:line="501" w:lineRule="exact"/>
        <w:ind w:left="720" w:hanging="720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via.........................................................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before="240" w:after="0" w:line="240" w:lineRule="auto"/>
        <w:ind w:left="4660" w:hanging="968"/>
        <w:rPr>
          <w:rFonts w:ascii="Arial" w:hAnsi="Arial" w:cs="Arial"/>
          <w:b/>
          <w:bCs/>
        </w:rPr>
      </w:pP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before="240" w:after="0" w:line="240" w:lineRule="auto"/>
        <w:ind w:left="4660" w:hanging="968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b/>
          <w:bCs/>
        </w:rPr>
        <w:t>D I C H I A R A</w:t>
      </w:r>
    </w:p>
    <w:p w:rsidR="00E535D0" w:rsidRPr="00EC7E63" w:rsidRDefault="00E535D0" w:rsidP="00E535D0">
      <w:pPr>
        <w:widowControl w:val="0"/>
        <w:tabs>
          <w:tab w:val="left" w:leader="dot" w:pos="4879"/>
        </w:tabs>
        <w:autoSpaceDE w:val="0"/>
        <w:autoSpaceDN w:val="0"/>
        <w:adjustRightInd w:val="0"/>
        <w:spacing w:after="60" w:line="240" w:lineRule="auto"/>
        <w:ind w:left="20"/>
        <w:rPr>
          <w:rFonts w:ascii="Arial" w:hAnsi="Arial" w:cs="Arial"/>
          <w:b/>
          <w:bCs/>
        </w:rPr>
      </w:pPr>
    </w:p>
    <w:p w:rsidR="00E535D0" w:rsidRPr="00EC7E63" w:rsidRDefault="00E535D0" w:rsidP="00E535D0">
      <w:pPr>
        <w:widowControl w:val="0"/>
        <w:tabs>
          <w:tab w:val="left" w:leader="dot" w:pos="4879"/>
        </w:tabs>
        <w:autoSpaceDE w:val="0"/>
        <w:autoSpaceDN w:val="0"/>
        <w:adjustRightInd w:val="0"/>
        <w:spacing w:after="60" w:line="240" w:lineRule="auto"/>
        <w:ind w:left="20"/>
        <w:rPr>
          <w:rFonts w:ascii="Arial" w:hAnsi="Arial" w:cs="Arial"/>
          <w:b/>
          <w:bCs/>
        </w:rPr>
      </w:pPr>
    </w:p>
    <w:p w:rsidR="00E535D0" w:rsidRPr="00EC7E63" w:rsidRDefault="00E535D0" w:rsidP="00E535D0">
      <w:pPr>
        <w:widowControl w:val="0"/>
        <w:tabs>
          <w:tab w:val="left" w:leader="dot" w:pos="4879"/>
        </w:tabs>
        <w:autoSpaceDE w:val="0"/>
        <w:autoSpaceDN w:val="0"/>
        <w:adjustRightInd w:val="0"/>
        <w:spacing w:after="60" w:line="240" w:lineRule="auto"/>
        <w:ind w:left="20"/>
        <w:rPr>
          <w:rFonts w:ascii="Arial" w:hAnsi="Arial" w:cs="Arial"/>
        </w:rPr>
      </w:pPr>
      <w:r w:rsidRPr="00EC7E63">
        <w:rPr>
          <w:rFonts w:ascii="Arial" w:hAnsi="Arial" w:cs="Arial"/>
        </w:rPr>
        <w:t>1. di essere nato a</w:t>
      </w:r>
      <w:r w:rsidRPr="00EC7E63">
        <w:rPr>
          <w:rFonts w:ascii="Arial" w:hAnsi="Arial" w:cs="Arial"/>
        </w:rPr>
        <w:tab/>
        <w:t>, il..................................e residente in</w:t>
      </w:r>
      <w:r w:rsidRPr="00EC7E63">
        <w:rPr>
          <w:rFonts w:ascii="Arial" w:hAnsi="Arial" w:cs="Arial"/>
        </w:rPr>
        <w:tab/>
        <w:t>,</w:t>
      </w:r>
      <w:r w:rsidRPr="00EC7E63">
        <w:rPr>
          <w:rFonts w:ascii="Arial" w:hAnsi="Arial" w:cs="Arial"/>
        </w:rPr>
        <w:tab/>
        <w:t>via...................................................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before="300" w:after="0" w:line="240" w:lineRule="auto"/>
        <w:ind w:left="20"/>
        <w:rPr>
          <w:rFonts w:ascii="Arial" w:hAnsi="Arial" w:cs="Arial"/>
        </w:rPr>
      </w:pPr>
      <w:r w:rsidRPr="00EC7E63">
        <w:rPr>
          <w:rFonts w:ascii="Arial" w:hAnsi="Arial" w:cs="Arial"/>
        </w:rPr>
        <w:t>2. che il proprio C.F. è il seguente....................................................................................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</w:rPr>
      </w:pP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line="240" w:lineRule="auto"/>
        <w:ind w:left="360" w:hanging="280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3. di non avere riportato condanna con sentenza definitiva o decreto penale di condanna divenuto irrevocabile o sentenza di applicazione della pena su richiesta ai sensi dell'art. 444 del codice di procedura penale, per uno dei seguenti reati: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line="240" w:lineRule="auto"/>
        <w:ind w:left="360" w:hanging="28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 xml:space="preserve">delitti, consumati o tentati, di cui agli artt. 416, 16-bis del codice penale ovvero delitti commessi </w:t>
      </w:r>
      <w:r w:rsidRPr="00EC7E63">
        <w:rPr>
          <w:rFonts w:ascii="Arial" w:hAnsi="Arial" w:cs="Arial"/>
        </w:rPr>
        <w:lastRenderedPageBreak/>
        <w:t>avvalendosi delle condizioni previste dal predetto art. 416-bis ovvero al fine di agevolare l'attività delle associazioni previste dallo stesso articolo, nonché per i delitti, consumati o tentati, previsti dall'art. 74 del DPR 9 ottobre 1990, n. 309, dall'art. 291-quater del DPR 23 gennaio 1973, n. 43 e dall'art. 260 del D.Lgs. 3 aprile 2006, n. 152, in quanto riconducibili alla partecipazione a un'organizzazione criminale, quale definita all'art. 2 della decisione quadro 2008/841/GAI del Consiglio;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line="240" w:lineRule="auto"/>
        <w:ind w:left="360" w:hanging="28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delitti, consumati o tentati, di cui agli artt. 317,318,319,319-ter, 319-quater, 320, 321, 322, 322-bis, 346-bis, 353 ,353-bis, 354,355 e 356 del codice penale nonchè all'art. 2635 del codice civile;</w:t>
      </w:r>
    </w:p>
    <w:p w:rsidR="00E535D0" w:rsidRPr="00EC7E63" w:rsidRDefault="00E535D0" w:rsidP="00E535D0">
      <w:pPr>
        <w:widowControl w:val="0"/>
        <w:tabs>
          <w:tab w:val="left" w:pos="433"/>
        </w:tabs>
        <w:autoSpaceDE w:val="0"/>
        <w:autoSpaceDN w:val="0"/>
        <w:adjustRightInd w:val="0"/>
        <w:spacing w:before="180" w:after="300" w:line="240" w:lineRule="auto"/>
        <w:ind w:left="360" w:hanging="280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frode ai sensi dell'art. 1 della convenzione relativa alla tutela degli interessi finanziari delle Comunità europee;</w:t>
      </w:r>
    </w:p>
    <w:p w:rsidR="00E535D0" w:rsidRPr="00EC7E63" w:rsidRDefault="00E535D0" w:rsidP="00E535D0">
      <w:pPr>
        <w:widowControl w:val="0"/>
        <w:tabs>
          <w:tab w:val="left" w:pos="433"/>
        </w:tabs>
        <w:autoSpaceDE w:val="0"/>
        <w:autoSpaceDN w:val="0"/>
        <w:adjustRightInd w:val="0"/>
        <w:spacing w:before="180" w:after="300" w:line="240" w:lineRule="auto"/>
        <w:ind w:left="360" w:hanging="280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delitti, consumati o tentati, commessi con finalità di terrorismo, anche internazionale, e di eversione dell'ordine costituzionale reati terroristici creati connessi alle attività terroristiche;</w:t>
      </w:r>
    </w:p>
    <w:p w:rsidR="00E535D0" w:rsidRPr="00EC7E63" w:rsidRDefault="00E535D0" w:rsidP="00E535D0">
      <w:pPr>
        <w:widowControl w:val="0"/>
        <w:tabs>
          <w:tab w:val="left" w:pos="433"/>
        </w:tabs>
        <w:autoSpaceDE w:val="0"/>
        <w:autoSpaceDN w:val="0"/>
        <w:adjustRightInd w:val="0"/>
        <w:spacing w:before="180" w:after="300" w:line="253" w:lineRule="exact"/>
        <w:ind w:left="360" w:right="40" w:hanging="280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delitti di cui agli artt. 648-bis, 648-ter e 648-ter.1 del codice penale, riciclaggio di proventi di attività criminose o finanziamento del terrorismo, quali definiti all'art. 1 del D.Lgs. 22 giugno 2007, n. 109 e successive modificazioni;</w:t>
      </w:r>
    </w:p>
    <w:p w:rsidR="00E535D0" w:rsidRPr="00EC7E63" w:rsidRDefault="00E535D0" w:rsidP="00E535D0">
      <w:pPr>
        <w:widowControl w:val="0"/>
        <w:tabs>
          <w:tab w:val="left" w:pos="438"/>
        </w:tabs>
        <w:autoSpaceDE w:val="0"/>
        <w:autoSpaceDN w:val="0"/>
        <w:adjustRightInd w:val="0"/>
        <w:spacing w:before="300" w:after="300" w:line="240" w:lineRule="auto"/>
        <w:ind w:left="360" w:hanging="280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sfruttamento del lavoro minorile e altre forme di tratta di essere umani definite con il D.Lgs. 4 marzo 2014, n. 24;</w:t>
      </w:r>
    </w:p>
    <w:p w:rsidR="00E535D0" w:rsidRPr="00EC7E63" w:rsidRDefault="00E535D0" w:rsidP="00E535D0">
      <w:pPr>
        <w:widowControl w:val="0"/>
        <w:tabs>
          <w:tab w:val="left" w:pos="433"/>
        </w:tabs>
        <w:autoSpaceDE w:val="0"/>
        <w:autoSpaceDN w:val="0"/>
        <w:adjustRightInd w:val="0"/>
        <w:spacing w:before="300" w:after="300" w:line="240" w:lineRule="auto"/>
        <w:ind w:left="360" w:hanging="280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ogni altro delitto da cui derivi, quale pena accessoria, l'incapacità di contrattare con la pubblica amministrazione;</w:t>
      </w:r>
    </w:p>
    <w:p w:rsidR="00E535D0" w:rsidRPr="00EC7E63" w:rsidRDefault="00E535D0" w:rsidP="00E535D0">
      <w:pPr>
        <w:widowControl w:val="0"/>
        <w:tabs>
          <w:tab w:val="left" w:pos="433"/>
        </w:tabs>
        <w:autoSpaceDE w:val="0"/>
        <w:autoSpaceDN w:val="0"/>
        <w:adjustRightInd w:val="0"/>
        <w:spacing w:before="300" w:after="300" w:line="240" w:lineRule="auto"/>
        <w:ind w:left="360" w:hanging="280"/>
        <w:rPr>
          <w:rFonts w:ascii="Arial" w:hAnsi="Arial" w:cs="Arial"/>
        </w:rPr>
      </w:pPr>
      <w:r w:rsidRPr="00EC7E63">
        <w:rPr>
          <w:rFonts w:ascii="Arial" w:hAnsi="Arial" w:cs="Arial"/>
        </w:rPr>
        <w:t>4.</w:t>
      </w:r>
      <w:r w:rsidRPr="00EC7E63">
        <w:rPr>
          <w:rFonts w:ascii="Arial" w:hAnsi="Arial" w:cs="Arial"/>
        </w:rPr>
        <w:tab/>
        <w:t xml:space="preserve">di non avere subito condanne penali </w:t>
      </w:r>
      <w:r w:rsidRPr="00EC7E63">
        <w:rPr>
          <w:rFonts w:ascii="Arial" w:hAnsi="Arial" w:cs="Arial"/>
          <w:u w:val="single"/>
        </w:rPr>
        <w:t>oppure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5. di avere subito le seguenti condanne penali, comprese quelle per le quali abbia beneficiato della non menzione.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di non essere stato vittima dei reati previsti e puniti dagli art. 317 e 629 del codice penale aggravati ai sensi dell'art. 7 del D.L. n. 152/1991, convertito con modificazioni dalla legge n. 203/1991;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  <w:u w:val="single"/>
        </w:rPr>
      </w:pP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6.</w:t>
      </w:r>
      <w:r w:rsidRPr="00EC7E63">
        <w:rPr>
          <w:rFonts w:ascii="Arial" w:hAnsi="Arial" w:cs="Arial"/>
        </w:rPr>
        <w:tab/>
        <w:t xml:space="preserve">di  essere stato vittima dei reati previsti e puniti dagli artt. 317 e 629 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del codice penale aggravati ai sensi dell'art. 7 del D.L. n. 152/1991. convertito con modificazioni dalla legge n. 203/1991 ed avere denunciato i fatti alla autorità giudiziaria;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40" w:lineRule="auto"/>
        <w:ind w:left="600" w:hanging="458"/>
        <w:jc w:val="both"/>
        <w:rPr>
          <w:rFonts w:ascii="Arial" w:hAnsi="Arial" w:cs="Arial"/>
        </w:rPr>
      </w:pPr>
      <w:r w:rsidRPr="00EC7E63">
        <w:rPr>
          <w:rFonts w:ascii="Arial" w:hAnsi="Arial" w:cs="Arial"/>
          <w:u w:val="single"/>
        </w:rPr>
        <w:t>oppure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before="540" w:after="300" w:line="286" w:lineRule="exact"/>
        <w:ind w:left="20" w:right="40" w:hanging="240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7.</w:t>
      </w:r>
      <w:r w:rsidRPr="00EC7E63">
        <w:rPr>
          <w:rFonts w:ascii="Arial" w:hAnsi="Arial" w:cs="Arial"/>
        </w:rPr>
        <w:tab/>
        <w:t xml:space="preserve">di essere stato vittima dei reati previsti e puniti dagli artt. 317 e 629 del codice penale aggravati ai sensi dell'art. 7 del D.L. n. 152/1991. convertito con modificazioni dalla legge n. 203/1991 e di non avere denunciato </w:t>
      </w:r>
      <w:r w:rsidRPr="00EC7E63">
        <w:rPr>
          <w:rFonts w:ascii="Arial" w:hAnsi="Arial" w:cs="Arial"/>
          <w:lang w:val="es-ES_tradnl"/>
        </w:rPr>
        <w:t xml:space="preserve">i </w:t>
      </w:r>
      <w:r w:rsidRPr="00EC7E63">
        <w:rPr>
          <w:rFonts w:ascii="Arial" w:hAnsi="Arial" w:cs="Arial"/>
        </w:rPr>
        <w:t>fatti alla autorità giudiziaria, ricorrendo i casi previsti dall'art. 4, comma 1, della Legge n. 689/1981;</w:t>
      </w:r>
    </w:p>
    <w:p w:rsidR="00E535D0" w:rsidRPr="00EC7E63" w:rsidRDefault="00E535D0" w:rsidP="00E535D0">
      <w:pPr>
        <w:keepNext/>
        <w:keepLines/>
        <w:widowControl w:val="0"/>
        <w:autoSpaceDE w:val="0"/>
        <w:autoSpaceDN w:val="0"/>
        <w:adjustRightInd w:val="0"/>
        <w:spacing w:before="300" w:after="60" w:line="240" w:lineRule="auto"/>
        <w:ind w:right="20"/>
        <w:jc w:val="right"/>
        <w:rPr>
          <w:rFonts w:ascii="Arial" w:hAnsi="Arial" w:cs="Arial"/>
          <w:b/>
          <w:bCs/>
        </w:rPr>
      </w:pPr>
    </w:p>
    <w:p w:rsidR="00E535D0" w:rsidRPr="00EC7E63" w:rsidRDefault="00E535D0" w:rsidP="00E535D0">
      <w:pPr>
        <w:keepNext/>
        <w:keepLines/>
        <w:widowControl w:val="0"/>
        <w:autoSpaceDE w:val="0"/>
        <w:autoSpaceDN w:val="0"/>
        <w:adjustRightInd w:val="0"/>
        <w:spacing w:before="300" w:after="60" w:line="240" w:lineRule="auto"/>
        <w:ind w:right="20"/>
        <w:jc w:val="right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b/>
          <w:bCs/>
        </w:rPr>
        <w:t xml:space="preserve">Si allega copia fotostatica, ancorché non autenticata, di un documento di identità del </w:t>
      </w:r>
    </w:p>
    <w:p w:rsidR="00E535D0" w:rsidRPr="00EC7E63" w:rsidRDefault="00E535D0" w:rsidP="00E535D0">
      <w:pPr>
        <w:keepNext/>
        <w:keepLines/>
        <w:widowControl w:val="0"/>
        <w:autoSpaceDE w:val="0"/>
        <w:autoSpaceDN w:val="0"/>
        <w:adjustRightInd w:val="0"/>
        <w:spacing w:before="300" w:after="60" w:line="240" w:lineRule="auto"/>
        <w:ind w:right="20"/>
        <w:rPr>
          <w:rFonts w:ascii="Arial" w:hAnsi="Arial" w:cs="Arial"/>
        </w:rPr>
      </w:pPr>
      <w:r w:rsidRPr="00EC7E63">
        <w:rPr>
          <w:rFonts w:ascii="Arial" w:hAnsi="Arial" w:cs="Arial"/>
          <w:b/>
          <w:bCs/>
        </w:rPr>
        <w:t>sottoscrittore o di un documento di riconoscimento equipollente, in corso di validità.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before="300" w:after="0" w:line="286" w:lineRule="exact"/>
        <w:ind w:right="40"/>
        <w:jc w:val="both"/>
        <w:rPr>
          <w:rFonts w:ascii="Arial" w:hAnsi="Arial" w:cs="Arial"/>
          <w:color w:val="000000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  <w:t>(Firma del dichiarante..............................................................................)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before="300" w:after="0" w:line="286" w:lineRule="exact"/>
        <w:ind w:right="40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La presente dichiarazione è resa dal sottoscritto tenuto conto di quanto previsto dall'art. 76, del D.P.R. n. 445 del 28.12.2000, in merito alle dichiarazioni mendaci, alla falsità negli atti e all'uso di atti falsi.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before="300" w:after="0" w:line="286" w:lineRule="exact"/>
        <w:ind w:right="40"/>
        <w:jc w:val="right"/>
        <w:rPr>
          <w:rFonts w:ascii="Arial" w:hAnsi="Arial" w:cs="Arial"/>
        </w:rPr>
      </w:pPr>
      <w:r w:rsidRPr="00EC7E63">
        <w:rPr>
          <w:rFonts w:ascii="Arial" w:hAnsi="Arial" w:cs="Arial"/>
        </w:rPr>
        <w:t>F.to___________________________________________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before="300" w:after="0" w:line="286" w:lineRule="exact"/>
        <w:ind w:right="40"/>
        <w:jc w:val="both"/>
        <w:rPr>
          <w:rFonts w:ascii="Arial" w:hAnsi="Arial" w:cs="Arial"/>
        </w:rPr>
      </w:pPr>
    </w:p>
    <w:p w:rsidR="00E535D0" w:rsidRPr="00EC7E63" w:rsidRDefault="00E535D0" w:rsidP="00E535D0">
      <w:pPr>
        <w:widowControl w:val="0"/>
        <w:tabs>
          <w:tab w:val="left" w:leader="dot" w:pos="9633"/>
        </w:tabs>
        <w:autoSpaceDE w:val="0"/>
        <w:autoSpaceDN w:val="0"/>
        <w:adjustRightInd w:val="0"/>
        <w:spacing w:before="540" w:after="300" w:line="240" w:lineRule="auto"/>
        <w:ind w:left="20"/>
        <w:rPr>
          <w:rFonts w:ascii="Arial" w:hAnsi="Arial" w:cs="Arial"/>
        </w:rPr>
      </w:pPr>
      <w:r w:rsidRPr="00EC7E63">
        <w:rPr>
          <w:rFonts w:ascii="Arial" w:hAnsi="Arial" w:cs="Arial"/>
        </w:rPr>
        <w:t>Il sottoscritto</w:t>
      </w:r>
      <w:r w:rsidRPr="00EC7E63">
        <w:rPr>
          <w:rFonts w:ascii="Arial" w:hAnsi="Arial" w:cs="Arial"/>
        </w:rPr>
        <w:tab/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before="300" w:after="0" w:line="253" w:lineRule="exact"/>
        <w:ind w:left="20"/>
        <w:rPr>
          <w:rFonts w:ascii="Arial" w:hAnsi="Arial" w:cs="Arial"/>
        </w:rPr>
      </w:pPr>
      <w:r w:rsidRPr="00EC7E63">
        <w:rPr>
          <w:rFonts w:ascii="Arial" w:hAnsi="Arial" w:cs="Arial"/>
        </w:rPr>
        <w:t>ai sensi e per gli effetti di quanto disposto dall'art. 13 del D.Lgs. 30.06.2003 n. 196, dichiara di essere informato che: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53" w:lineRule="exact"/>
        <w:ind w:left="720" w:right="20" w:hanging="36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i dati forniti dai richiedenti saranno utilizzati unicamente per le finalità connesse all'espletamento del procedimento di cui al presente Avviso; essi saranno oggetto di trattamenti informatici o manuali presso questo Comune e non saranno utilizzati, ne comunicati a terzi se non per scopi previsti dalla Legge o dal rapporto contrattuale eventualmente istaurato a seguito dei singoli procedimenti di affidamento;</w:t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after="0" w:line="253" w:lineRule="exact"/>
        <w:ind w:left="720" w:right="20" w:hanging="36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il conferimento dei dati ha natura facoltativa ed è strettamente necessario per potere richiedere l'iscrizione all'Elenco;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0" w:line="253" w:lineRule="exact"/>
        <w:ind w:left="720" w:hanging="36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la conseguenza di eventuale rifiuto consiste nella non inclusione nell'Elenco medesimo;</w:t>
      </w:r>
    </w:p>
    <w:p w:rsidR="00E535D0" w:rsidRPr="00EC7E63" w:rsidRDefault="00E535D0" w:rsidP="00E535D0">
      <w:pPr>
        <w:widowControl w:val="0"/>
        <w:tabs>
          <w:tab w:val="left" w:pos="722"/>
        </w:tabs>
        <w:autoSpaceDE w:val="0"/>
        <w:autoSpaceDN w:val="0"/>
        <w:adjustRightInd w:val="0"/>
        <w:spacing w:after="0" w:line="253" w:lineRule="exact"/>
        <w:ind w:left="720" w:hanging="36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soggetti o le categorie di soggetti ai quali possono essere comunicati i dati sono:</w:t>
      </w:r>
    </w:p>
    <w:p w:rsidR="00E535D0" w:rsidRPr="00EC7E63" w:rsidRDefault="00E535D0" w:rsidP="00E535D0">
      <w:pPr>
        <w:widowControl w:val="0"/>
        <w:tabs>
          <w:tab w:val="left" w:pos="713"/>
        </w:tabs>
        <w:autoSpaceDE w:val="0"/>
        <w:autoSpaceDN w:val="0"/>
        <w:adjustRightInd w:val="0"/>
        <w:spacing w:after="0" w:line="253" w:lineRule="exact"/>
        <w:ind w:left="720" w:right="20" w:hanging="36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personale interno all'Amministrazione incaricato del procedimento, altre Autorità previste per Legge ed ogni altro soggetto che abbia interesse ai sensi della Legge 7 Agosto 1990, n. 241;</w:t>
      </w:r>
    </w:p>
    <w:p w:rsidR="00E535D0" w:rsidRPr="00EC7E63" w:rsidRDefault="00E535D0" w:rsidP="00E535D0">
      <w:pPr>
        <w:widowControl w:val="0"/>
        <w:tabs>
          <w:tab w:val="left" w:pos="718"/>
        </w:tabs>
        <w:autoSpaceDE w:val="0"/>
        <w:autoSpaceDN w:val="0"/>
        <w:adjustRightInd w:val="0"/>
        <w:spacing w:after="240" w:line="253" w:lineRule="exact"/>
        <w:ind w:left="720" w:right="20" w:hanging="360"/>
        <w:jc w:val="both"/>
        <w:rPr>
          <w:rFonts w:ascii="Arial" w:hAnsi="Arial" w:cs="Arial"/>
        </w:rPr>
      </w:pPr>
      <w:r w:rsidRPr="00EC7E63">
        <w:rPr>
          <w:rFonts w:ascii="Arial" w:hAnsi="Arial" w:cs="Arial"/>
          <w:color w:val="000000"/>
        </w:rPr>
        <w:t>-</w:t>
      </w:r>
      <w:r w:rsidRPr="00EC7E63">
        <w:rPr>
          <w:rFonts w:ascii="Arial" w:hAnsi="Arial" w:cs="Arial"/>
          <w:color w:val="000000"/>
        </w:rPr>
        <w:tab/>
      </w:r>
      <w:r w:rsidRPr="00EC7E63">
        <w:rPr>
          <w:rFonts w:ascii="Arial" w:hAnsi="Arial" w:cs="Arial"/>
        </w:rPr>
        <w:t>agli interessati sono riconosciuti i diritti di cui all'art. 7 del D.Lgs. n. 196/2003 e in particolare il diritto di accedere ai propri dati personali, di chiederne la rettifica, l'aggiornamento e la cancellazione, se incompleti, erronei o raccolti in violazione della Legge, nonché di opporsi al loro trattamento por motivi legittimi.</w:t>
      </w:r>
    </w:p>
    <w:p w:rsidR="00E535D0" w:rsidRPr="00EC7E63" w:rsidRDefault="00E535D0" w:rsidP="00E535D0">
      <w:pPr>
        <w:widowControl w:val="0"/>
        <w:tabs>
          <w:tab w:val="left" w:leader="dot" w:pos="4593"/>
          <w:tab w:val="left" w:leader="dot" w:pos="9599"/>
        </w:tabs>
        <w:autoSpaceDE w:val="0"/>
        <w:autoSpaceDN w:val="0"/>
        <w:adjustRightInd w:val="0"/>
        <w:spacing w:before="240" w:after="300" w:line="240" w:lineRule="auto"/>
        <w:ind w:left="20"/>
        <w:rPr>
          <w:rFonts w:ascii="Arial" w:hAnsi="Arial" w:cs="Arial"/>
        </w:rPr>
      </w:pPr>
      <w:r w:rsidRPr="00EC7E63">
        <w:rPr>
          <w:rFonts w:ascii="Arial" w:hAnsi="Arial" w:cs="Arial"/>
        </w:rPr>
        <w:t xml:space="preserve">Li, </w:t>
      </w:r>
      <w:r w:rsidRPr="00EC7E63">
        <w:rPr>
          <w:rFonts w:ascii="Arial" w:hAnsi="Arial" w:cs="Arial"/>
        </w:rPr>
        <w:tab/>
        <w:t>F.to</w:t>
      </w:r>
      <w:r w:rsidRPr="00EC7E63">
        <w:rPr>
          <w:rFonts w:ascii="Arial" w:hAnsi="Arial" w:cs="Arial"/>
        </w:rPr>
        <w:tab/>
      </w:r>
    </w:p>
    <w:p w:rsidR="00E535D0" w:rsidRPr="00EC7E63" w:rsidRDefault="00E535D0" w:rsidP="00E535D0">
      <w:pPr>
        <w:widowControl w:val="0"/>
        <w:autoSpaceDE w:val="0"/>
        <w:autoSpaceDN w:val="0"/>
        <w:adjustRightInd w:val="0"/>
        <w:spacing w:before="240" w:after="240" w:line="253" w:lineRule="exact"/>
        <w:ind w:right="20"/>
        <w:jc w:val="right"/>
        <w:rPr>
          <w:rFonts w:ascii="Arial" w:hAnsi="Arial" w:cs="Arial"/>
          <w:b/>
          <w:bCs/>
        </w:rPr>
      </w:pPr>
    </w:p>
    <w:sectPr w:rsidR="00E535D0" w:rsidRPr="00EC7E63" w:rsidSect="00A47C65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560EA2"/>
    <w:lvl w:ilvl="0">
      <w:numFmt w:val="bullet"/>
      <w:lvlText w:val="*"/>
      <w:lvlJc w:val="left"/>
    </w:lvl>
  </w:abstractNum>
  <w:abstractNum w:abstractNumId="1">
    <w:nsid w:val="6C0A140E"/>
    <w:multiLevelType w:val="singleLevel"/>
    <w:tmpl w:val="0CAC612A"/>
    <w:lvl w:ilvl="0">
      <w:start w:val="1"/>
      <w:numFmt w:val="upperRoman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535D0"/>
    <w:rsid w:val="000A71D7"/>
    <w:rsid w:val="00106678"/>
    <w:rsid w:val="00191942"/>
    <w:rsid w:val="002C71DC"/>
    <w:rsid w:val="002D6C2E"/>
    <w:rsid w:val="00356D79"/>
    <w:rsid w:val="00754899"/>
    <w:rsid w:val="008055F3"/>
    <w:rsid w:val="008F0084"/>
    <w:rsid w:val="008F0FD0"/>
    <w:rsid w:val="0091450D"/>
    <w:rsid w:val="0093559B"/>
    <w:rsid w:val="00954862"/>
    <w:rsid w:val="00973BE5"/>
    <w:rsid w:val="00A24224"/>
    <w:rsid w:val="00A47C65"/>
    <w:rsid w:val="00AF3E76"/>
    <w:rsid w:val="00B10997"/>
    <w:rsid w:val="00CB42FD"/>
    <w:rsid w:val="00CD63D3"/>
    <w:rsid w:val="00D81339"/>
    <w:rsid w:val="00DF1570"/>
    <w:rsid w:val="00DF537E"/>
    <w:rsid w:val="00E06364"/>
    <w:rsid w:val="00E535D0"/>
    <w:rsid w:val="00E92BE3"/>
    <w:rsid w:val="00E9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5D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</dc:creator>
  <cp:lastModifiedBy>ANTONIO</cp:lastModifiedBy>
  <cp:revision>2</cp:revision>
  <dcterms:created xsi:type="dcterms:W3CDTF">2019-03-14T11:06:00Z</dcterms:created>
  <dcterms:modified xsi:type="dcterms:W3CDTF">2019-03-14T11:06:00Z</dcterms:modified>
</cp:coreProperties>
</file>