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60" w:type="dxa"/>
        <w:tblLook w:val="04A0" w:firstRow="1" w:lastRow="0" w:firstColumn="1" w:lastColumn="0" w:noHBand="0" w:noVBand="1"/>
      </w:tblPr>
      <w:tblGrid>
        <w:gridCol w:w="1526"/>
        <w:gridCol w:w="3827"/>
        <w:gridCol w:w="567"/>
        <w:gridCol w:w="3686"/>
        <w:gridCol w:w="518"/>
        <w:gridCol w:w="236"/>
      </w:tblGrid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COMUNE DI VIBO VALENTIA</w:t>
            </w:r>
          </w:p>
        </w:tc>
      </w:tr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PIANI P.E.B.A. E P.A.U</w:t>
            </w:r>
          </w:p>
        </w:tc>
      </w:tr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QUADRO CONOSCITIVO</w:t>
            </w:r>
          </w:p>
        </w:tc>
      </w:tr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ACCESSIBILITA’ AGLI SPAZI URBANI</w:t>
            </w:r>
            <w:r w:rsidR="004E02D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(PAU)</w:t>
            </w: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19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n. Scheda</w:t>
            </w:r>
          </w:p>
        </w:tc>
        <w:tc>
          <w:tcPr>
            <w:tcW w:w="8598" w:type="dxa"/>
            <w:gridSpan w:val="4"/>
            <w:vAlign w:val="center"/>
          </w:tcPr>
          <w:p w:rsidR="00823F92" w:rsidRPr="003A1964" w:rsidRDefault="00823F92" w:rsidP="009623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19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Denominazione Area</w:t>
            </w:r>
          </w:p>
        </w:tc>
        <w:tc>
          <w:tcPr>
            <w:tcW w:w="236" w:type="dxa"/>
            <w:vMerge w:val="restart"/>
          </w:tcPr>
          <w:p w:rsidR="00823F92" w:rsidRPr="00480A5D" w:rsidRDefault="00823F92" w:rsidP="00D17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Align w:val="center"/>
          </w:tcPr>
          <w:p w:rsidR="00823F92" w:rsidRPr="003A1964" w:rsidRDefault="00823F92" w:rsidP="00D17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8" w:type="dxa"/>
            <w:gridSpan w:val="4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19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382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1964">
              <w:rPr>
                <w:rFonts w:ascii="Arial" w:hAnsi="Arial" w:cs="Arial"/>
                <w:bCs/>
                <w:sz w:val="24"/>
                <w:szCs w:val="24"/>
              </w:rPr>
              <w:t>Parcheggi a raso</w:t>
            </w:r>
          </w:p>
        </w:tc>
        <w:tc>
          <w:tcPr>
            <w:tcW w:w="56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Attraversamenti semaforizzati</w:t>
            </w:r>
          </w:p>
        </w:tc>
        <w:tc>
          <w:tcPr>
            <w:tcW w:w="518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Merge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Aree verdi/parchi urbani</w:t>
            </w:r>
          </w:p>
        </w:tc>
        <w:tc>
          <w:tcPr>
            <w:tcW w:w="56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Monumenti</w:t>
            </w:r>
          </w:p>
        </w:tc>
        <w:tc>
          <w:tcPr>
            <w:tcW w:w="518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Merge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Percorsi pedonali</w:t>
            </w:r>
          </w:p>
        </w:tc>
        <w:tc>
          <w:tcPr>
            <w:tcW w:w="56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18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Merge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Percorsi meccanizzati</w:t>
            </w:r>
          </w:p>
        </w:tc>
        <w:tc>
          <w:tcPr>
            <w:tcW w:w="56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Attrezzature collettive</w:t>
            </w:r>
          </w:p>
        </w:tc>
        <w:tc>
          <w:tcPr>
            <w:tcW w:w="518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Tr="00823F92">
        <w:trPr>
          <w:trHeight w:hRule="exact" w:val="454"/>
        </w:trPr>
        <w:tc>
          <w:tcPr>
            <w:tcW w:w="1526" w:type="dxa"/>
            <w:vMerge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Attraversamenti rotatorie/incroci</w:t>
            </w:r>
          </w:p>
        </w:tc>
        <w:tc>
          <w:tcPr>
            <w:tcW w:w="567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964">
              <w:rPr>
                <w:rFonts w:ascii="Arial" w:hAnsi="Arial" w:cs="Arial"/>
                <w:sz w:val="24"/>
                <w:szCs w:val="24"/>
              </w:rPr>
              <w:t>Altre categorie</w:t>
            </w:r>
          </w:p>
        </w:tc>
        <w:tc>
          <w:tcPr>
            <w:tcW w:w="518" w:type="dxa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A1964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9241C5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Descrizione s</w:t>
            </w:r>
            <w:r w:rsidR="00823F92"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ommaria del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p</w:t>
            </w:r>
            <w:r w:rsidR="00823F92"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roblematica rilevata:</w:t>
            </w: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3D1CB6" w:rsidP="003D1CB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Nei percorsi pedonali:</w:t>
            </w: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3D1CB6" w:rsidP="003D1CB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Nelle zone carrabili:</w:t>
            </w: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3D1CB6" w:rsidP="003D1CB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Nelle rampe di collegamento:</w:t>
            </w: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9241C5" w:rsidP="003D1CB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Negli arredi e</w:t>
            </w:r>
            <w:r w:rsidR="003D1CB6"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negli impianti</w:t>
            </w:r>
            <w:r w:rsid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RP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3D1CB6" w:rsidRDefault="003D1CB6" w:rsidP="003D1CB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1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Altro:</w:t>
            </w:r>
          </w:p>
        </w:tc>
        <w:tc>
          <w:tcPr>
            <w:tcW w:w="236" w:type="dxa"/>
            <w:vMerge/>
          </w:tcPr>
          <w:p w:rsidR="00823F92" w:rsidRPr="003D1CB6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92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823F92" w:rsidRPr="00D1723B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823F92" w:rsidRDefault="00823F92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3D1CB6" w:rsidRPr="00D1723B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D1CB6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3D1CB6" w:rsidRPr="00D1723B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D1CB6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3D1CB6" w:rsidRPr="00D1723B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D1CB6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3D1CB6" w:rsidRPr="00D1723B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D1CB6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D1CB6" w:rsidTr="003A1964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3D1CB6" w:rsidRPr="00D1723B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D1CB6" w:rsidRDefault="003D1CB6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E7460" w:rsidRDefault="007E7460" w:rsidP="00CD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1CB6" w:rsidRDefault="003D1CB6" w:rsidP="00CD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7E7460" w:rsidRDefault="00823F92" w:rsidP="00CD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823F92">
        <w:rPr>
          <w:rFonts w:ascii="Arial" w:hAnsi="Arial" w:cs="Arial"/>
          <w:bCs/>
          <w:color w:val="000000"/>
          <w:sz w:val="28"/>
          <w:szCs w:val="28"/>
        </w:rPr>
        <w:t>Problematica segnalata da: ______________________________________</w:t>
      </w:r>
    </w:p>
    <w:p w:rsidR="00823F92" w:rsidRDefault="00823F92" w:rsidP="00CD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823F92" w:rsidRPr="00823F92" w:rsidRDefault="00823F92" w:rsidP="00CD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______________________________________</w:t>
      </w:r>
    </w:p>
    <w:sectPr w:rsidR="00823F92" w:rsidRPr="00823F92" w:rsidSect="00206F7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881"/>
    <w:multiLevelType w:val="hybridMultilevel"/>
    <w:tmpl w:val="6CC2C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C2"/>
    <w:rsid w:val="00007E97"/>
    <w:rsid w:val="00035723"/>
    <w:rsid w:val="000654C7"/>
    <w:rsid w:val="00206F7C"/>
    <w:rsid w:val="00366E63"/>
    <w:rsid w:val="003A1964"/>
    <w:rsid w:val="003D1CB6"/>
    <w:rsid w:val="00480A5D"/>
    <w:rsid w:val="00485423"/>
    <w:rsid w:val="004D2FA8"/>
    <w:rsid w:val="004E02DC"/>
    <w:rsid w:val="005A58C6"/>
    <w:rsid w:val="005E7DCF"/>
    <w:rsid w:val="006C411D"/>
    <w:rsid w:val="007D26A3"/>
    <w:rsid w:val="007E7460"/>
    <w:rsid w:val="00823F92"/>
    <w:rsid w:val="0085466E"/>
    <w:rsid w:val="009241C5"/>
    <w:rsid w:val="009623A4"/>
    <w:rsid w:val="009A5623"/>
    <w:rsid w:val="009C15CF"/>
    <w:rsid w:val="00AE633D"/>
    <w:rsid w:val="00B42ECC"/>
    <w:rsid w:val="00BA5C71"/>
    <w:rsid w:val="00C50A51"/>
    <w:rsid w:val="00CD12C2"/>
    <w:rsid w:val="00D01C73"/>
    <w:rsid w:val="00D1723B"/>
    <w:rsid w:val="00F732DB"/>
    <w:rsid w:val="00FA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1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2021-09-24T08:14:00Z</cp:lastPrinted>
  <dcterms:created xsi:type="dcterms:W3CDTF">2021-10-13T08:04:00Z</dcterms:created>
  <dcterms:modified xsi:type="dcterms:W3CDTF">2021-10-13T08:04:00Z</dcterms:modified>
</cp:coreProperties>
</file>